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C541C">
        <w:rPr>
          <w:rFonts w:ascii="GHEA Grapalat" w:hAnsi="GHEA Grapalat"/>
          <w:b/>
          <w:color w:val="000000"/>
          <w:shd w:val="clear" w:color="auto" w:fill="FFFFFF"/>
          <w:lang w:val="hy-AM"/>
        </w:rPr>
        <w:t>1</w:t>
      </w:r>
      <w:r w:rsidR="00DB6B34">
        <w:rPr>
          <w:rFonts w:ascii="GHEA Grapalat" w:hAnsi="GHEA Grapalat"/>
          <w:b/>
          <w:color w:val="000000"/>
          <w:shd w:val="clear" w:color="auto" w:fill="FFFFFF"/>
        </w:rPr>
        <w:t>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DB6B34">
        <w:rPr>
          <w:rFonts w:ascii="GHEA Grapalat" w:hAnsi="GHEA Grapalat"/>
          <w:b/>
          <w:color w:val="000000"/>
          <w:shd w:val="clear" w:color="auto" w:fill="FFFFFF"/>
          <w:lang w:val="hy-AM"/>
        </w:rPr>
        <w:t>փետրվարի</w:t>
      </w:r>
      <w:r w:rsidR="003865A2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/>
        </w:rPr>
        <w:t>202</w:t>
      </w:r>
      <w:r w:rsidR="00DB6B34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3865A2">
        <w:rPr>
          <w:rFonts w:ascii="GHEA Grapalat" w:hAnsi="GHEA Grapalat"/>
          <w:b/>
          <w:lang w:val="hy-AM"/>
        </w:rPr>
        <w:t xml:space="preserve"> </w:t>
      </w:r>
      <w:r w:rsidR="00DB6B34">
        <w:rPr>
          <w:rFonts w:ascii="GHEA Grapalat" w:hAnsi="GHEA Grapalat"/>
          <w:b/>
          <w:lang w:val="hy-AM"/>
        </w:rPr>
        <w:t>ԱՆԱՀԻՏ ԱՐՏՈՒՇԻ ՋԱՆՈՅԱՆԻՆ</w:t>
      </w:r>
      <w:r w:rsidR="0073096E" w:rsidRPr="00FA0449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>
        <w:rPr>
          <w:rFonts w:ascii="GHEA Grapalat" w:hAnsi="GHEA Grapalat"/>
          <w:b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C72CBC">
        <w:rPr>
          <w:rFonts w:ascii="GHEA Grapalat" w:hAnsi="GHEA Grapalat"/>
          <w:b/>
        </w:rPr>
        <w:t>1</w:t>
      </w:r>
      <w:r w:rsidR="003865A2">
        <w:rPr>
          <w:rFonts w:ascii="GHEA Grapalat" w:hAnsi="GHEA Grapalat"/>
          <w:b/>
          <w:lang w:val="hy-AM"/>
        </w:rPr>
        <w:t>7</w:t>
      </w:r>
      <w:r w:rsidR="009759F7">
        <w:rPr>
          <w:rFonts w:ascii="GHEA Grapalat" w:hAnsi="GHEA Grapalat"/>
          <w:b/>
        </w:rPr>
        <w:t xml:space="preserve"> </w:t>
      </w:r>
      <w:r w:rsidR="009759F7">
        <w:rPr>
          <w:rFonts w:ascii="GHEA Grapalat" w:hAnsi="GHEA Grapalat"/>
          <w:b/>
          <w:lang w:val="hy-AM"/>
        </w:rPr>
        <w:t xml:space="preserve">ԹՎԱԿԱՆԻ </w:t>
      </w:r>
      <w:r w:rsidR="00DB6B34">
        <w:rPr>
          <w:rFonts w:ascii="GHEA Grapalat" w:hAnsi="GHEA Grapalat"/>
          <w:b/>
          <w:lang w:val="hy-AM"/>
        </w:rPr>
        <w:t xml:space="preserve">ՍԵՊՏԵՄԲԵՐ </w:t>
      </w:r>
      <w:r w:rsidR="00877A1D">
        <w:rPr>
          <w:rFonts w:ascii="GHEA Grapalat" w:hAnsi="GHEA Grapalat"/>
          <w:b/>
          <w:lang w:val="hy-AM"/>
        </w:rPr>
        <w:t xml:space="preserve"> ԱՄՍԻՑ  ՄԻՆՉԵՎ 2</w:t>
      </w:r>
      <w:r w:rsidR="00C72CBC" w:rsidRPr="00FF1B2E">
        <w:rPr>
          <w:rFonts w:ascii="GHEA Grapalat" w:hAnsi="GHEA Grapalat"/>
          <w:b/>
          <w:lang w:val="hy-AM"/>
        </w:rPr>
        <w:t>02</w:t>
      </w:r>
      <w:r w:rsidR="00DB6B34">
        <w:rPr>
          <w:rFonts w:ascii="GHEA Grapalat" w:hAnsi="GHEA Grapalat"/>
          <w:b/>
          <w:lang w:val="hy-AM"/>
        </w:rPr>
        <w:t>3</w:t>
      </w:r>
      <w:r w:rsidR="00C72CBC" w:rsidRPr="00FF1B2E">
        <w:rPr>
          <w:rFonts w:ascii="GHEA Grapalat" w:hAnsi="GHEA Grapalat"/>
          <w:b/>
          <w:lang w:val="hy-AM"/>
        </w:rPr>
        <w:t xml:space="preserve">  </w:t>
      </w:r>
      <w:r w:rsidR="009759F7">
        <w:rPr>
          <w:rFonts w:ascii="GHEA Grapalat" w:hAnsi="GHEA Grapalat"/>
          <w:b/>
          <w:lang w:val="hy-AM"/>
        </w:rPr>
        <w:t>ԹՎԱԿԱՆ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DB6B34">
        <w:rPr>
          <w:rFonts w:ascii="GHEA Grapalat" w:hAnsi="GHEA Grapalat"/>
          <w:b/>
          <w:lang w:val="hy-AM"/>
        </w:rPr>
        <w:t xml:space="preserve">ՓԵՏՐՎԱՐ </w:t>
      </w:r>
      <w:r w:rsidR="009759F7">
        <w:rPr>
          <w:rFonts w:ascii="GHEA Grapalat" w:hAnsi="GHEA Grapalat"/>
          <w:b/>
          <w:lang w:val="hy-AM"/>
        </w:rPr>
        <w:t xml:space="preserve"> ԱՄԻՍ</w:t>
      </w:r>
      <w:r w:rsidR="00877A1D">
        <w:rPr>
          <w:rFonts w:ascii="GHEA Grapalat" w:hAnsi="GHEA Grapalat"/>
          <w:b/>
          <w:lang w:val="hy-AM"/>
        </w:rPr>
        <w:t xml:space="preserve">Ը ՆԵՐԱՌՅԱԼ </w:t>
      </w:r>
      <w:r w:rsidR="009759F7">
        <w:rPr>
          <w:rFonts w:ascii="GHEA Grapalat" w:hAnsi="GHEA Grapalat"/>
          <w:b/>
          <w:lang w:val="hy-AM"/>
        </w:rPr>
        <w:t xml:space="preserve"> ԸՆԿԱԾ ԺԱՄԱՆԱԿԱՇՐՋԱՆԻ </w:t>
      </w:r>
      <w:r w:rsidR="00C72CBC" w:rsidRPr="00FF1B2E">
        <w:rPr>
          <w:rFonts w:ascii="GHEA Grapalat" w:hAnsi="GHEA Grapalat"/>
          <w:b/>
          <w:lang w:val="hy-AM"/>
        </w:rPr>
        <w:t>ՄԱՅՐ ԳՈՒՄԱՐՆԵՐԻ ԵՎ ՏՈՒՅԺ</w:t>
      </w:r>
      <w:r w:rsidR="001912A9">
        <w:rPr>
          <w:rFonts w:ascii="GHEA Grapalat" w:hAnsi="GHEA Grapalat"/>
          <w:b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>
        <w:rPr>
          <w:rFonts w:ascii="GHEA Grapalat" w:hAnsi="GHEA Grapalat"/>
          <w:b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DB6B34">
        <w:rPr>
          <w:rFonts w:ascii="GHEA Grapalat" w:hAnsi="GHEA Grapalat"/>
          <w:sz w:val="20"/>
          <w:szCs w:val="20"/>
          <w:lang w:val="hy-AM"/>
        </w:rPr>
        <w:t xml:space="preserve">Անահիտ Արտուշի Ջանոյանը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proofErr w:type="spellStart"/>
      <w:r w:rsidR="000A6949">
        <w:rPr>
          <w:rFonts w:ascii="GHEA Grapalat" w:hAnsi="GHEA Grapalat"/>
          <w:sz w:val="20"/>
          <w:szCs w:val="20"/>
        </w:rPr>
        <w:t>իր</w:t>
      </w:r>
      <w:proofErr w:type="spellEnd"/>
      <w:r w:rsidR="003865A2">
        <w:rPr>
          <w:rFonts w:ascii="GHEA Grapalat" w:hAnsi="GHEA Grapalat"/>
          <w:sz w:val="20"/>
          <w:szCs w:val="20"/>
          <w:lang w:val="hy-AM"/>
        </w:rPr>
        <w:t xml:space="preserve">են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B24AE3">
        <w:rPr>
          <w:rFonts w:ascii="GHEA Grapalat" w:hAnsi="GHEA Grapalat"/>
          <w:sz w:val="20"/>
          <w:szCs w:val="20"/>
          <w:lang w:val="hy-AM"/>
        </w:rPr>
        <w:t xml:space="preserve">(հիմք՝ տրանսպորտային միջոցի հաշվառման վկայագիր N </w:t>
      </w:r>
      <w:r w:rsidR="00B24AE3">
        <w:rPr>
          <w:rFonts w:ascii="GHEA Grapalat" w:hAnsi="GHEA Grapalat"/>
          <w:sz w:val="20"/>
          <w:szCs w:val="20"/>
        </w:rPr>
        <w:t>HG574631</w:t>
      </w:r>
      <w:r w:rsidR="00B24AE3">
        <w:rPr>
          <w:rFonts w:ascii="GHEA Grapalat" w:hAnsi="GHEA Grapalat"/>
          <w:sz w:val="20"/>
          <w:szCs w:val="20"/>
          <w:lang w:val="hy-AM"/>
        </w:rPr>
        <w:t>)</w:t>
      </w:r>
      <w:r w:rsidR="00B24AE3">
        <w:rPr>
          <w:rFonts w:ascii="GHEA Grapalat" w:hAnsi="GHEA Grapalat"/>
          <w:sz w:val="20"/>
          <w:szCs w:val="20"/>
        </w:rPr>
        <w:t xml:space="preserve">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B6B34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ԲՄՎ 528Ի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DB6B34">
        <w:rPr>
          <w:rFonts w:ascii="GHEA Grapalat" w:hAnsi="GHEA Grapalat"/>
          <w:color w:val="000000"/>
          <w:sz w:val="20"/>
          <w:szCs w:val="20"/>
          <w:shd w:val="clear" w:color="auto" w:fill="FFFFFF"/>
        </w:rPr>
        <w:t>BMW 528I)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DB6B34">
        <w:rPr>
          <w:rFonts w:ascii="GHEA Grapalat" w:hAnsi="GHEA Grapalat"/>
          <w:sz w:val="20"/>
          <w:szCs w:val="20"/>
        </w:rPr>
        <w:t>34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 </w:t>
      </w:r>
      <w:r w:rsidR="00DB6B34">
        <w:rPr>
          <w:rFonts w:ascii="GHEA Grapalat" w:hAnsi="GHEA Grapalat"/>
          <w:sz w:val="20"/>
          <w:szCs w:val="20"/>
        </w:rPr>
        <w:t>FU 434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proofErr w:type="spellStart"/>
      <w:r w:rsidR="00230FD5">
        <w:rPr>
          <w:rFonts w:ascii="GHEA Grapalat" w:hAnsi="GHEA Grapalat"/>
          <w:sz w:val="20"/>
          <w:szCs w:val="20"/>
        </w:rPr>
        <w:t>ով</w:t>
      </w:r>
      <w:proofErr w:type="spellEnd"/>
      <w:r w:rsidR="00230FD5">
        <w:rPr>
          <w:rFonts w:ascii="GHEA Grapalat" w:hAnsi="GHEA Grapalat"/>
          <w:sz w:val="20"/>
          <w:szCs w:val="20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proofErr w:type="spellStart"/>
      <w:r w:rsidR="001912A9">
        <w:rPr>
          <w:rFonts w:ascii="GHEA Grapalat" w:hAnsi="GHEA Grapalat"/>
          <w:sz w:val="20"/>
          <w:szCs w:val="20"/>
        </w:rPr>
        <w:t>գույքահարկի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DA3DC8">
        <w:rPr>
          <w:rFonts w:ascii="GHEA Grapalat" w:hAnsi="GHEA Grapalat"/>
          <w:sz w:val="20"/>
          <w:szCs w:val="20"/>
        </w:rPr>
        <w:t>201</w:t>
      </w:r>
      <w:r w:rsidR="00835778">
        <w:rPr>
          <w:rFonts w:ascii="GHEA Grapalat" w:hAnsi="GHEA Grapalat"/>
          <w:sz w:val="20"/>
          <w:szCs w:val="20"/>
        </w:rPr>
        <w:t>7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B6B34">
        <w:rPr>
          <w:rFonts w:ascii="GHEA Grapalat" w:hAnsi="GHEA Grapalat"/>
          <w:sz w:val="20"/>
          <w:szCs w:val="20"/>
          <w:lang w:val="hy-AM"/>
        </w:rPr>
        <w:t>սեպտեմբեր ամս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ից մինչև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DB6B34">
        <w:rPr>
          <w:rFonts w:ascii="GHEA Grapalat" w:hAnsi="GHEA Grapalat"/>
          <w:sz w:val="20"/>
          <w:szCs w:val="20"/>
          <w:lang w:val="hy-AM"/>
        </w:rPr>
        <w:t>3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A3DC8">
        <w:rPr>
          <w:rFonts w:ascii="GHEA Grapalat" w:hAnsi="GHEA Grapalat"/>
          <w:sz w:val="20"/>
          <w:szCs w:val="20"/>
        </w:rPr>
        <w:t>ի</w:t>
      </w:r>
      <w:r w:rsidR="001912A9">
        <w:rPr>
          <w:rFonts w:ascii="GHEA Grapalat" w:hAnsi="GHEA Grapalat"/>
          <w:sz w:val="20"/>
          <w:szCs w:val="20"/>
        </w:rPr>
        <w:t xml:space="preserve"> </w:t>
      </w:r>
      <w:r w:rsidR="00DB6B34">
        <w:rPr>
          <w:rFonts w:ascii="GHEA Grapalat" w:hAnsi="GHEA Grapalat"/>
          <w:sz w:val="20"/>
          <w:szCs w:val="20"/>
          <w:lang w:val="hy-AM"/>
        </w:rPr>
        <w:t xml:space="preserve">փետրվար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ամիսը ներառյալ ընկած ժամանակաշրջանի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մայր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գումարների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1912A9">
        <w:rPr>
          <w:rFonts w:ascii="GHEA Grapalat" w:hAnsi="GHEA Grapalat"/>
          <w:sz w:val="20"/>
          <w:szCs w:val="20"/>
        </w:rPr>
        <w:t>տույժերի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վճարումների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177669" w:rsidRDefault="00452DF9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D11E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միջոցը</w:t>
      </w:r>
      <w:r w:rsidR="00153963">
        <w:rPr>
          <w:rFonts w:ascii="GHEA Grapalat" w:hAnsi="GHEA Grapalat"/>
          <w:sz w:val="20"/>
          <w:szCs w:val="20"/>
          <w:lang w:val="hy-AM"/>
        </w:rPr>
        <w:t>, որը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</w:t>
      </w:r>
      <w:r w:rsidR="00DB6B34">
        <w:rPr>
          <w:rFonts w:ascii="GHEA Grapalat" w:hAnsi="GHEA Grapalat"/>
          <w:sz w:val="20"/>
          <w:szCs w:val="20"/>
          <w:lang w:val="hy-AM"/>
        </w:rPr>
        <w:t>Անահիտ Արտուշի Ջանոյանին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53963">
        <w:rPr>
          <w:rFonts w:ascii="GHEA Grapalat" w:hAnsi="GHEA Grapalat"/>
          <w:sz w:val="20"/>
          <w:szCs w:val="20"/>
          <w:lang w:val="hy-AM"/>
        </w:rPr>
        <w:t xml:space="preserve">2017 </w:t>
      </w:r>
      <w:r w:rsidR="00DB6B34">
        <w:rPr>
          <w:rFonts w:ascii="GHEA Grapalat" w:hAnsi="GHEA Grapalat"/>
          <w:sz w:val="20"/>
          <w:szCs w:val="20"/>
          <w:lang w:val="hy-AM"/>
        </w:rPr>
        <w:t xml:space="preserve">օգոստոսի 28-ին վթարի է ենթարկվել, որի </w:t>
      </w:r>
      <w:r w:rsidR="002F6C2A">
        <w:rPr>
          <w:rFonts w:ascii="GHEA Grapalat" w:hAnsi="GHEA Grapalat"/>
          <w:sz w:val="20"/>
          <w:szCs w:val="20"/>
          <w:lang w:val="hy-AM"/>
        </w:rPr>
        <w:t xml:space="preserve">պատճառով </w:t>
      </w:r>
      <w:r w:rsidR="00DB6B34">
        <w:rPr>
          <w:rFonts w:ascii="GHEA Grapalat" w:hAnsi="GHEA Grapalat"/>
          <w:sz w:val="20"/>
          <w:szCs w:val="20"/>
          <w:lang w:val="hy-AM"/>
        </w:rPr>
        <w:t xml:space="preserve">վերածվել է մետաղի ջարդոնի </w:t>
      </w:r>
      <w:r w:rsidR="008C38ED" w:rsidRPr="003E7F25">
        <w:rPr>
          <w:rFonts w:ascii="GHEA Grapalat" w:hAnsi="GHEA Grapalat"/>
          <w:sz w:val="20"/>
          <w:szCs w:val="20"/>
          <w:lang w:val="hy-AM"/>
        </w:rPr>
        <w:t>(հիմք՝</w:t>
      </w:r>
      <w:r w:rsidR="00266F46" w:rsidRPr="00266F46">
        <w:rPr>
          <w:rFonts w:ascii="GHEA Grapalat" w:hAnsi="GHEA Grapalat"/>
          <w:sz w:val="20"/>
          <w:szCs w:val="20"/>
          <w:lang w:val="hy-AM"/>
        </w:rPr>
        <w:t xml:space="preserve"> </w:t>
      </w:r>
      <w:r w:rsidR="00DB6B34">
        <w:rPr>
          <w:rFonts w:ascii="GHEA Grapalat" w:hAnsi="GHEA Grapalat"/>
          <w:sz w:val="20"/>
          <w:szCs w:val="20"/>
          <w:lang w:val="hy-AM"/>
        </w:rPr>
        <w:t>արձանագրություն-համաձայնություն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, </w:t>
      </w:r>
      <w:r w:rsidR="00177669">
        <w:rPr>
          <w:rFonts w:ascii="GHEA Grapalat" w:hAnsi="GHEA Grapalat"/>
          <w:sz w:val="20"/>
          <w:szCs w:val="20"/>
          <w:lang w:val="hy-AM"/>
        </w:rPr>
        <w:t>տրված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177669">
        <w:rPr>
          <w:rFonts w:ascii="GHEA Grapalat" w:hAnsi="GHEA Grapalat"/>
          <w:sz w:val="20"/>
          <w:szCs w:val="20"/>
          <w:lang w:val="hy-AM"/>
        </w:rPr>
        <w:t>2017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247ADA">
        <w:rPr>
          <w:rFonts w:ascii="GHEA Grapalat" w:hAnsi="GHEA Grapalat"/>
          <w:sz w:val="20"/>
          <w:szCs w:val="20"/>
          <w:lang w:val="hy-AM"/>
        </w:rPr>
        <w:t xml:space="preserve"> օգոստոսի 28-ին </w:t>
      </w:r>
      <w:r w:rsidR="00177669" w:rsidRPr="00177669">
        <w:rPr>
          <w:rFonts w:ascii="GHEA Grapalat" w:eastAsia="MS Mincho" w:hAnsi="GHEA Grapalat" w:cs="MS Mincho"/>
          <w:sz w:val="20"/>
          <w:szCs w:val="20"/>
          <w:lang w:val="hy-AM"/>
        </w:rPr>
        <w:t xml:space="preserve"> </w:t>
      </w:r>
      <w:r w:rsidR="002840AB">
        <w:rPr>
          <w:rFonts w:ascii="GHEA Grapalat" w:eastAsia="MS Mincho" w:hAnsi="GHEA Grapalat" w:cs="MS Mincho"/>
          <w:sz w:val="20"/>
          <w:szCs w:val="20"/>
          <w:lang w:val="hy-AM"/>
        </w:rPr>
        <w:t>Հայաստանի Հանրապետության ոստիկանության</w:t>
      </w:r>
      <w:r w:rsidR="00B05DF6">
        <w:rPr>
          <w:rFonts w:ascii="GHEA Grapalat" w:eastAsia="MS Mincho" w:hAnsi="GHEA Grapalat" w:cs="MS Mincho"/>
          <w:sz w:val="20"/>
          <w:szCs w:val="20"/>
          <w:lang w:val="hy-AM"/>
        </w:rPr>
        <w:t xml:space="preserve"> </w:t>
      </w:r>
      <w:r w:rsidR="002840AB">
        <w:rPr>
          <w:rFonts w:ascii="GHEA Grapalat" w:eastAsia="MS Mincho" w:hAnsi="GHEA Grapalat" w:cs="MS Mincho"/>
          <w:sz w:val="20"/>
          <w:szCs w:val="20"/>
          <w:lang w:val="hy-AM"/>
        </w:rPr>
        <w:t>ճանապարհապարեկային ծառայության երկրորդ սպայական գումարտակի հինգերորդ սպայական վաշտի հրամանատար, ոստիկանության մայոր Էվինյանի կողմից</w:t>
      </w:r>
      <w:r w:rsidR="00266F46">
        <w:rPr>
          <w:rFonts w:ascii="GHEA Grapalat" w:eastAsia="MS Mincho" w:hAnsi="GHEA Grapalat" w:cs="MS Mincho"/>
          <w:sz w:val="20"/>
          <w:szCs w:val="20"/>
          <w:lang w:val="hy-AM"/>
        </w:rPr>
        <w:t xml:space="preserve">, եզրակացություն </w:t>
      </w:r>
      <w:r w:rsidR="00266F46" w:rsidRPr="00266F46">
        <w:rPr>
          <w:rFonts w:ascii="GHEA Grapalat" w:eastAsia="MS Mincho" w:hAnsi="GHEA Grapalat" w:cs="MS Mincho"/>
          <w:sz w:val="20"/>
          <w:szCs w:val="20"/>
          <w:lang w:val="hy-AM"/>
        </w:rPr>
        <w:t xml:space="preserve">N RC170506, </w:t>
      </w:r>
      <w:r w:rsidR="00266F46">
        <w:rPr>
          <w:rFonts w:ascii="GHEA Grapalat" w:eastAsia="MS Mincho" w:hAnsi="GHEA Grapalat" w:cs="MS Mincho"/>
          <w:sz w:val="20"/>
          <w:szCs w:val="20"/>
          <w:lang w:val="hy-AM"/>
        </w:rPr>
        <w:t>տրված 2017 թվականի օգոստոսի 31-ին Ռեսո ապահովագրական փակ բաժնետիրական ընկերության կողմից</w:t>
      </w:r>
      <w:r w:rsidR="00266F46" w:rsidRPr="00247ADA">
        <w:rPr>
          <w:rFonts w:ascii="GHEA Grapalat" w:eastAsia="MS Mincho" w:hAnsi="GHEA Grapalat" w:cs="MS Mincho"/>
          <w:sz w:val="20"/>
          <w:szCs w:val="20"/>
          <w:lang w:val="hy-AM"/>
        </w:rPr>
        <w:t>)</w:t>
      </w:r>
      <w:r w:rsidR="0048227F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ենթակա է </w:t>
      </w:r>
      <w:r w:rsidR="00B05DF6">
        <w:rPr>
          <w:rFonts w:ascii="GHEA Grapalat" w:hAnsi="GHEA Grapalat"/>
          <w:sz w:val="20"/>
          <w:szCs w:val="20"/>
          <w:lang w:val="hy-AM"/>
        </w:rPr>
        <w:t>հաշվառումից հանման</w:t>
      </w:r>
      <w:r w:rsidR="001912A9" w:rsidRPr="00177669">
        <w:rPr>
          <w:rFonts w:ascii="GHEA Grapalat" w:hAnsi="GHEA Grapalat"/>
          <w:sz w:val="20"/>
          <w:szCs w:val="20"/>
          <w:lang w:val="hy-AM"/>
        </w:rPr>
        <w:t>: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DD77A5">
        <w:rPr>
          <w:rFonts w:ascii="GHEA Grapalat" w:hAnsi="GHEA Grapalat"/>
          <w:sz w:val="20"/>
          <w:szCs w:val="20"/>
          <w:lang w:val="hy-AM"/>
        </w:rPr>
        <w:t>202</w:t>
      </w:r>
      <w:r w:rsidR="009A3BC9">
        <w:rPr>
          <w:rFonts w:ascii="GHEA Grapalat" w:hAnsi="GHEA Grapalat"/>
          <w:sz w:val="20"/>
          <w:szCs w:val="20"/>
          <w:lang w:val="hy-AM"/>
        </w:rPr>
        <w:t>3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A3BC9">
        <w:rPr>
          <w:rFonts w:ascii="GHEA Grapalat" w:hAnsi="GHEA Grapalat"/>
          <w:sz w:val="20"/>
          <w:szCs w:val="20"/>
          <w:lang w:val="hy-AM"/>
        </w:rPr>
        <w:t xml:space="preserve">հունվարի </w:t>
      </w:r>
      <w:r w:rsidR="002E07DA" w:rsidRPr="002E07DA">
        <w:rPr>
          <w:rFonts w:ascii="GHEA Grapalat" w:hAnsi="GHEA Grapalat"/>
          <w:sz w:val="20"/>
          <w:szCs w:val="20"/>
          <w:lang w:val="hy-AM"/>
        </w:rPr>
        <w:t>31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-ին </w:t>
      </w:r>
      <w:r w:rsidR="009A3BC9">
        <w:rPr>
          <w:rFonts w:ascii="GHEA Grapalat" w:hAnsi="GHEA Grapalat"/>
          <w:sz w:val="20"/>
          <w:szCs w:val="20"/>
          <w:lang w:val="hy-AM"/>
        </w:rPr>
        <w:t>Անահիտ Արտուշի Ջանոյանի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կողմից վ</w:t>
      </w:r>
      <w:r w:rsidR="00DD77A5">
        <w:rPr>
          <w:rFonts w:ascii="GHEA Grapalat" w:hAnsi="GHEA Grapalat"/>
          <w:sz w:val="20"/>
          <w:szCs w:val="20"/>
          <w:lang w:val="hy-AM"/>
        </w:rPr>
        <w:t>ճար</w:t>
      </w:r>
      <w:r w:rsidR="00B05DF6">
        <w:rPr>
          <w:rFonts w:ascii="GHEA Grapalat" w:hAnsi="GHEA Grapalat"/>
          <w:sz w:val="20"/>
          <w:szCs w:val="20"/>
          <w:lang w:val="hy-AM"/>
        </w:rPr>
        <w:t>վ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ել է 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գույքահարկի գումարը՝ 2015 թվականի ապրիլ ամսից </w:t>
      </w:r>
      <w:r w:rsidR="009C6493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2017 թվականի </w:t>
      </w:r>
      <w:r w:rsidR="009A3BC9">
        <w:rPr>
          <w:rFonts w:ascii="GHEA Grapalat" w:hAnsi="GHEA Grapalat"/>
          <w:sz w:val="20"/>
          <w:szCs w:val="20"/>
          <w:lang w:val="hy-AM"/>
        </w:rPr>
        <w:t xml:space="preserve">օգոստոս </w:t>
      </w:r>
      <w:r w:rsidR="00DD77A5">
        <w:rPr>
          <w:rFonts w:ascii="GHEA Grapalat" w:hAnsi="GHEA Grapalat"/>
          <w:sz w:val="20"/>
          <w:szCs w:val="20"/>
          <w:lang w:val="hy-AM"/>
        </w:rPr>
        <w:t>ամիս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ը ներառյալ </w:t>
      </w:r>
      <w:r w:rsidR="00DD77A5">
        <w:rPr>
          <w:rFonts w:ascii="GHEA Grapalat" w:hAnsi="GHEA Grapalat"/>
          <w:sz w:val="20"/>
          <w:szCs w:val="20"/>
          <w:lang w:val="hy-AM"/>
        </w:rPr>
        <w:t>ընկած ժամանակաշրջանի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 համար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, որը կազմել է </w:t>
      </w:r>
      <w:r w:rsidR="009A3BC9">
        <w:rPr>
          <w:rFonts w:ascii="GHEA Grapalat" w:hAnsi="GHEA Grapalat"/>
          <w:sz w:val="20"/>
          <w:szCs w:val="20"/>
          <w:lang w:val="hy-AM"/>
        </w:rPr>
        <w:t>180.</w:t>
      </w:r>
      <w:r w:rsidR="00C00B5D" w:rsidRPr="00C00B5D">
        <w:rPr>
          <w:rFonts w:ascii="GHEA Grapalat" w:hAnsi="GHEA Grapalat"/>
          <w:sz w:val="20"/>
          <w:szCs w:val="20"/>
          <w:lang w:val="hy-AM"/>
        </w:rPr>
        <w:t>300</w:t>
      </w:r>
      <w:r w:rsidR="00D91145">
        <w:rPr>
          <w:rFonts w:ascii="GHEA Grapalat" w:hAnsi="GHEA Grapalat"/>
          <w:sz w:val="20"/>
          <w:szCs w:val="20"/>
          <w:lang w:val="hy-AM"/>
        </w:rPr>
        <w:t xml:space="preserve"> </w:t>
      </w:r>
      <w:r w:rsidR="00D91145" w:rsidRPr="00D91145">
        <w:rPr>
          <w:rFonts w:ascii="GHEA Grapalat" w:hAnsi="GHEA Grapalat"/>
          <w:sz w:val="20"/>
          <w:szCs w:val="20"/>
          <w:lang w:val="hy-AM"/>
        </w:rPr>
        <w:t>(</w:t>
      </w:r>
      <w:r w:rsidR="00577F66">
        <w:rPr>
          <w:rFonts w:ascii="GHEA Grapalat" w:hAnsi="GHEA Grapalat"/>
          <w:sz w:val="20"/>
          <w:szCs w:val="20"/>
          <w:lang w:val="hy-AM"/>
        </w:rPr>
        <w:t>մեկ հարյուր ութսուն հազար եր</w:t>
      </w:r>
      <w:r w:rsidR="00C00B5D">
        <w:rPr>
          <w:rFonts w:ascii="GHEA Grapalat" w:hAnsi="GHEA Grapalat"/>
          <w:sz w:val="20"/>
          <w:szCs w:val="20"/>
          <w:lang w:val="hy-AM"/>
        </w:rPr>
        <w:t>եք հ</w:t>
      </w:r>
      <w:r w:rsidR="00577F66">
        <w:rPr>
          <w:rFonts w:ascii="GHEA Grapalat" w:hAnsi="GHEA Grapalat"/>
          <w:sz w:val="20"/>
          <w:szCs w:val="20"/>
          <w:lang w:val="hy-AM"/>
        </w:rPr>
        <w:t>արյուր</w:t>
      </w:r>
      <w:r w:rsidR="00D91145" w:rsidRPr="00D91145">
        <w:rPr>
          <w:rFonts w:ascii="GHEA Grapalat" w:hAnsi="GHEA Grapalat"/>
          <w:sz w:val="20"/>
          <w:szCs w:val="20"/>
          <w:lang w:val="hy-AM"/>
        </w:rPr>
        <w:t>)</w:t>
      </w:r>
      <w:r w:rsidR="00D91145" w:rsidRPr="0048227F">
        <w:rPr>
          <w:rFonts w:ascii="GHEA Grapalat" w:hAnsi="GHEA Grapalat"/>
          <w:sz w:val="20"/>
          <w:szCs w:val="20"/>
          <w:lang w:val="hy-AM"/>
        </w:rPr>
        <w:t xml:space="preserve"> </w:t>
      </w:r>
      <w:r w:rsidR="00B05DF6">
        <w:rPr>
          <w:rFonts w:ascii="GHEA Grapalat" w:hAnsi="GHEA Grapalat"/>
          <w:sz w:val="20"/>
          <w:szCs w:val="20"/>
          <w:lang w:val="hy-AM"/>
        </w:rPr>
        <w:t>Հայաստանի Հանրապետության դրամ</w:t>
      </w:r>
      <w:r w:rsidR="000C4B38" w:rsidRPr="000C4B38">
        <w:rPr>
          <w:rFonts w:ascii="GHEA Grapalat" w:hAnsi="GHEA Grapalat"/>
          <w:sz w:val="20"/>
          <w:szCs w:val="20"/>
          <w:lang w:val="hy-AM"/>
        </w:rPr>
        <w:t xml:space="preserve"> (</w:t>
      </w:r>
      <w:r w:rsidR="000C4B38">
        <w:rPr>
          <w:rFonts w:ascii="GHEA Grapalat" w:hAnsi="GHEA Grapalat"/>
          <w:sz w:val="20"/>
          <w:szCs w:val="20"/>
          <w:lang w:val="hy-AM"/>
        </w:rPr>
        <w:t xml:space="preserve">հիմք՝ վճարման </w:t>
      </w:r>
      <w:r w:rsidR="002E07DA">
        <w:rPr>
          <w:rFonts w:ascii="GHEA Grapalat" w:hAnsi="GHEA Grapalat"/>
          <w:sz w:val="20"/>
          <w:szCs w:val="20"/>
          <w:lang w:val="hy-AM"/>
        </w:rPr>
        <w:t>հանձնարարական թիվ 1060</w:t>
      </w:r>
      <w:r w:rsidR="000C4B38" w:rsidRPr="000C4B38">
        <w:rPr>
          <w:rFonts w:ascii="GHEA Grapalat" w:hAnsi="GHEA Grapalat"/>
          <w:sz w:val="20"/>
          <w:szCs w:val="20"/>
          <w:lang w:val="hy-AM"/>
        </w:rPr>
        <w:t>)</w:t>
      </w:r>
      <w:r w:rsidR="00B05DF6">
        <w:rPr>
          <w:rFonts w:ascii="GHEA Grapalat" w:hAnsi="GHEA Grapalat"/>
          <w:sz w:val="20"/>
          <w:szCs w:val="20"/>
          <w:lang w:val="hy-AM"/>
        </w:rPr>
        <w:t>։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D836AD" w:rsidRDefault="00967436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77669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9B2475">
        <w:rPr>
          <w:rFonts w:ascii="GHEA Grapalat" w:hAnsi="GHEA Grapalat"/>
          <w:sz w:val="20"/>
          <w:szCs w:val="20"/>
          <w:lang w:val="hy-AM"/>
        </w:rPr>
        <w:t>2-րդ մասի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 հաստատված կարգի 3-րդ կետի 2-րդ ենթակետ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577F66">
        <w:rPr>
          <w:rFonts w:ascii="GHEA Grapalat" w:hAnsi="GHEA Grapalat"/>
          <w:sz w:val="20"/>
          <w:szCs w:val="20"/>
          <w:lang w:val="hy-AM"/>
        </w:rPr>
        <w:t>Անահիտ Արտուշի Ջանոյանի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AA4C42">
        <w:rPr>
          <w:rFonts w:ascii="GHEA Grapalat" w:hAnsi="GHEA Grapalat"/>
          <w:sz w:val="20"/>
          <w:szCs w:val="20"/>
          <w:lang w:val="hy-AM"/>
        </w:rPr>
        <w:t xml:space="preserve">Կրիտյան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փողոց </w:t>
      </w:r>
      <w:r w:rsidR="00AA4C42">
        <w:rPr>
          <w:rFonts w:ascii="GHEA Grapalat" w:hAnsi="GHEA Grapalat"/>
          <w:sz w:val="20"/>
          <w:szCs w:val="20"/>
          <w:lang w:val="hy-AM"/>
        </w:rPr>
        <w:t>23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AA4C42">
        <w:rPr>
          <w:rFonts w:ascii="GHEA Grapalat" w:hAnsi="GHEA Grapalat"/>
          <w:sz w:val="20"/>
          <w:szCs w:val="20"/>
          <w:lang w:val="hy-AM"/>
        </w:rPr>
        <w:t xml:space="preserve">տուն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="005F1198">
        <w:rPr>
          <w:rFonts w:ascii="GHEA Grapalat" w:hAnsi="GHEA Grapalat"/>
          <w:sz w:val="20"/>
          <w:szCs w:val="20"/>
          <w:lang w:val="hy-AM"/>
        </w:rPr>
        <w:t xml:space="preserve">նույնականացման քարտ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>N</w:t>
      </w:r>
      <w:r w:rsidR="005F1198">
        <w:rPr>
          <w:rFonts w:ascii="GHEA Grapalat" w:hAnsi="GHEA Grapalat"/>
          <w:sz w:val="20"/>
          <w:szCs w:val="20"/>
          <w:lang w:val="hy-AM"/>
        </w:rPr>
        <w:t xml:space="preserve"> 003364726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20</w:t>
      </w:r>
      <w:r w:rsidR="005F1198">
        <w:rPr>
          <w:rFonts w:ascii="GHEA Grapalat" w:hAnsi="GHEA Grapalat"/>
          <w:sz w:val="20"/>
          <w:szCs w:val="20"/>
          <w:lang w:val="hy-AM"/>
        </w:rPr>
        <w:t>14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F1198">
        <w:rPr>
          <w:rFonts w:ascii="GHEA Grapalat" w:hAnsi="GHEA Grapalat"/>
          <w:sz w:val="20"/>
          <w:szCs w:val="20"/>
          <w:lang w:val="hy-AM"/>
        </w:rPr>
        <w:t>ապրիլի 29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A7481B">
        <w:rPr>
          <w:rFonts w:ascii="GHEA Grapalat" w:hAnsi="GHEA Grapalat"/>
          <w:sz w:val="20"/>
          <w:szCs w:val="20"/>
          <w:lang w:val="hy-AM"/>
        </w:rPr>
        <w:t>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5F1198">
        <w:rPr>
          <w:rFonts w:ascii="GHEA Grapalat" w:hAnsi="GHEA Grapalat"/>
          <w:sz w:val="20"/>
          <w:szCs w:val="20"/>
          <w:lang w:val="hy-AM"/>
        </w:rPr>
        <w:t>5211590465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160FBC">
        <w:rPr>
          <w:rFonts w:ascii="GHEA Grapalat" w:hAnsi="GHEA Grapalat"/>
          <w:sz w:val="20"/>
          <w:szCs w:val="20"/>
          <w:lang w:val="hy-AM"/>
        </w:rPr>
        <w:t>2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AA4C42">
        <w:rPr>
          <w:rFonts w:ascii="GHEA Grapalat" w:hAnsi="GHEA Grapalat"/>
          <w:sz w:val="20"/>
          <w:szCs w:val="20"/>
          <w:lang w:val="hy-AM"/>
        </w:rPr>
        <w:t>դեկտեմբերի 08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AA4C42">
        <w:rPr>
          <w:rFonts w:ascii="GHEA Grapalat" w:hAnsi="GHEA Grapalat"/>
          <w:sz w:val="20"/>
          <w:szCs w:val="20"/>
          <w:lang w:val="hy-AM"/>
        </w:rPr>
        <w:t>23357</w:t>
      </w:r>
      <w:r w:rsidR="00BC131E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8C38ED" w:rsidRDefault="00D836AD" w:rsidP="008C38E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Անահիտ Արտուշի Ջանոյանին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353C1D">
        <w:rPr>
          <w:rFonts w:ascii="GHEA Grapalat" w:hAnsi="GHEA Grapalat"/>
          <w:sz w:val="20"/>
          <w:szCs w:val="20"/>
          <w:lang w:val="hy-AM"/>
        </w:rPr>
        <w:t>23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53C1D">
        <w:rPr>
          <w:rFonts w:ascii="GHEA Grapalat" w:hAnsi="GHEA Grapalat"/>
          <w:sz w:val="20"/>
          <w:szCs w:val="20"/>
          <w:lang w:val="hy-AM"/>
        </w:rPr>
        <w:t>փետրվարի 14-ի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դրությամբ </w:t>
      </w:r>
      <w:r w:rsidR="0038371C">
        <w:rPr>
          <w:rFonts w:ascii="GHEA Grapalat" w:hAnsi="GHEA Grapalat"/>
          <w:sz w:val="20"/>
          <w:szCs w:val="20"/>
          <w:lang w:val="hy-AM"/>
        </w:rPr>
        <w:t>2017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53C1D">
        <w:rPr>
          <w:rFonts w:ascii="GHEA Grapalat" w:hAnsi="GHEA Grapalat"/>
          <w:sz w:val="20"/>
          <w:szCs w:val="20"/>
          <w:lang w:val="hy-AM"/>
        </w:rPr>
        <w:t xml:space="preserve">սեպտեմբեր 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ամսից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38371C">
        <w:rPr>
          <w:rFonts w:ascii="GHEA Grapalat" w:hAnsi="GHEA Grapalat"/>
          <w:sz w:val="20"/>
          <w:szCs w:val="20"/>
          <w:lang w:val="hy-AM"/>
        </w:rPr>
        <w:t>202</w:t>
      </w:r>
      <w:r w:rsidR="00353C1D">
        <w:rPr>
          <w:rFonts w:ascii="GHEA Grapalat" w:hAnsi="GHEA Grapalat"/>
          <w:sz w:val="20"/>
          <w:szCs w:val="20"/>
          <w:lang w:val="hy-AM"/>
        </w:rPr>
        <w:t>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ի </w:t>
      </w:r>
      <w:r w:rsidR="00353C1D">
        <w:rPr>
          <w:rFonts w:ascii="GHEA Grapalat" w:hAnsi="GHEA Grapalat"/>
          <w:sz w:val="20"/>
          <w:szCs w:val="20"/>
          <w:lang w:val="hy-AM"/>
        </w:rPr>
        <w:t xml:space="preserve">փետրվար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ամիսը ներառյալ </w:t>
      </w:r>
      <w:r w:rsidR="006579CC">
        <w:rPr>
          <w:rFonts w:ascii="GHEA Grapalat" w:hAnsi="GHEA Grapalat"/>
          <w:sz w:val="20"/>
          <w:szCs w:val="20"/>
          <w:lang w:val="hy-AM"/>
        </w:rPr>
        <w:lastRenderedPageBreak/>
        <w:t xml:space="preserve">ընկած ժամանակաշրջանի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9A0D5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 xml:space="preserve">ընդամենը </w:t>
      </w:r>
      <w:r w:rsidR="00353C1D">
        <w:rPr>
          <w:rFonts w:ascii="GHEA Grapalat" w:hAnsi="GHEA Grapalat"/>
          <w:sz w:val="20"/>
          <w:szCs w:val="20"/>
          <w:lang w:val="hy-AM"/>
        </w:rPr>
        <w:t>348.</w:t>
      </w:r>
      <w:r w:rsidR="0069703E">
        <w:rPr>
          <w:rFonts w:ascii="GHEA Grapalat" w:hAnsi="GHEA Grapalat"/>
          <w:sz w:val="20"/>
          <w:szCs w:val="20"/>
          <w:lang w:val="hy-AM"/>
        </w:rPr>
        <w:t>429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9A0D59">
        <w:rPr>
          <w:rFonts w:ascii="GHEA Grapalat" w:hAnsi="GHEA Grapalat"/>
          <w:sz w:val="20"/>
          <w:szCs w:val="20"/>
          <w:lang w:val="hy-AM"/>
        </w:rPr>
        <w:t xml:space="preserve">երեք հարյուր քառասունութ հազար </w:t>
      </w:r>
      <w:r w:rsidR="0069703E">
        <w:rPr>
          <w:rFonts w:ascii="GHEA Grapalat" w:hAnsi="GHEA Grapalat"/>
          <w:sz w:val="20"/>
          <w:szCs w:val="20"/>
          <w:lang w:val="hy-AM"/>
        </w:rPr>
        <w:t>չորս հարյուր քսանինը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EF43A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FD32B7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որից </w:t>
      </w:r>
      <w:r w:rsidR="00FD32B7">
        <w:rPr>
          <w:rFonts w:ascii="GHEA Grapalat" w:hAnsi="GHEA Grapalat"/>
          <w:sz w:val="20"/>
          <w:szCs w:val="20"/>
          <w:lang w:val="hy-AM"/>
        </w:rPr>
        <w:t>մայ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ր գումարը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2017 թվականի </w:t>
      </w:r>
      <w:r w:rsidR="000E6A04">
        <w:rPr>
          <w:rFonts w:ascii="GHEA Grapalat" w:hAnsi="GHEA Grapalat"/>
          <w:sz w:val="20"/>
          <w:szCs w:val="20"/>
          <w:lang w:val="hy-AM"/>
        </w:rPr>
        <w:t xml:space="preserve">սեպտեմբեր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ամսից մինչև 202</w:t>
      </w:r>
      <w:r w:rsidR="000E6A04">
        <w:rPr>
          <w:rFonts w:ascii="GHEA Grapalat" w:hAnsi="GHEA Grapalat"/>
          <w:sz w:val="20"/>
          <w:szCs w:val="20"/>
          <w:lang w:val="hy-AM"/>
        </w:rPr>
        <w:t>3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E6A04">
        <w:rPr>
          <w:rFonts w:ascii="GHEA Grapalat" w:hAnsi="GHEA Grapalat"/>
          <w:sz w:val="20"/>
          <w:szCs w:val="20"/>
          <w:lang w:val="hy-AM"/>
        </w:rPr>
        <w:t xml:space="preserve">փետրվար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ամիսը ներառյալ ընկած ժամանակաշրջանի համար կազմում է </w:t>
      </w:r>
      <w:r w:rsidR="00875516">
        <w:rPr>
          <w:rFonts w:ascii="GHEA Grapalat" w:hAnsi="GHEA Grapalat"/>
          <w:sz w:val="20"/>
          <w:szCs w:val="20"/>
          <w:lang w:val="hy-AM"/>
        </w:rPr>
        <w:t>277.</w:t>
      </w:r>
      <w:r w:rsidR="005112FD">
        <w:rPr>
          <w:rFonts w:ascii="GHEA Grapalat" w:hAnsi="GHEA Grapalat"/>
          <w:sz w:val="20"/>
          <w:szCs w:val="20"/>
          <w:lang w:val="hy-AM"/>
        </w:rPr>
        <w:t>4</w:t>
      </w:r>
      <w:r w:rsidR="0069703E">
        <w:rPr>
          <w:rFonts w:ascii="GHEA Grapalat" w:hAnsi="GHEA Grapalat"/>
          <w:sz w:val="20"/>
          <w:szCs w:val="20"/>
          <w:lang w:val="hy-AM"/>
        </w:rPr>
        <w:t>7</w:t>
      </w:r>
      <w:r w:rsidR="005112FD">
        <w:rPr>
          <w:rFonts w:ascii="GHEA Grapalat" w:hAnsi="GHEA Grapalat"/>
          <w:sz w:val="20"/>
          <w:szCs w:val="20"/>
          <w:lang w:val="hy-AM"/>
        </w:rPr>
        <w:t>7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 (երկու հարյուր յոթանասունյոթ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չորս հարյուր </w:t>
      </w:r>
      <w:r w:rsidR="0069703E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 xml:space="preserve">) </w:t>
      </w:r>
      <w:r w:rsidR="00506B63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506B63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, 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506B63">
        <w:rPr>
          <w:rFonts w:ascii="GHEA Grapalat" w:hAnsi="GHEA Grapalat"/>
          <w:sz w:val="20"/>
          <w:szCs w:val="20"/>
          <w:lang w:val="hy-AM"/>
        </w:rPr>
        <w:t>տույժը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 կազմում է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</w:t>
      </w:r>
      <w:r w:rsidR="00875516">
        <w:rPr>
          <w:rFonts w:ascii="GHEA Grapalat" w:hAnsi="GHEA Grapalat"/>
          <w:sz w:val="20"/>
          <w:szCs w:val="20"/>
          <w:lang w:val="hy-AM"/>
        </w:rPr>
        <w:t>7</w:t>
      </w:r>
      <w:r w:rsidR="00CF4CCB">
        <w:rPr>
          <w:rFonts w:ascii="GHEA Grapalat" w:hAnsi="GHEA Grapalat"/>
          <w:sz w:val="20"/>
          <w:szCs w:val="20"/>
          <w:lang w:val="hy-AM"/>
        </w:rPr>
        <w:t>0.9</w:t>
      </w:r>
      <w:r w:rsidR="00C6095A">
        <w:rPr>
          <w:rFonts w:ascii="GHEA Grapalat" w:hAnsi="GHEA Grapalat"/>
          <w:sz w:val="20"/>
          <w:szCs w:val="20"/>
          <w:lang w:val="hy-AM"/>
        </w:rPr>
        <w:t>5</w:t>
      </w:r>
      <w:r w:rsidR="00CF4CCB">
        <w:rPr>
          <w:rFonts w:ascii="GHEA Grapalat" w:hAnsi="GHEA Grapalat"/>
          <w:sz w:val="20"/>
          <w:szCs w:val="20"/>
          <w:lang w:val="hy-AM"/>
        </w:rPr>
        <w:t>2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(</w:t>
      </w:r>
      <w:r w:rsidR="00875516">
        <w:rPr>
          <w:rFonts w:ascii="GHEA Grapalat" w:hAnsi="GHEA Grapalat"/>
          <w:sz w:val="20"/>
          <w:szCs w:val="20"/>
          <w:lang w:val="hy-AM"/>
        </w:rPr>
        <w:t>յոթանասուն հ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ազար </w:t>
      </w:r>
      <w:r w:rsidR="00C6095A">
        <w:rPr>
          <w:rFonts w:ascii="GHEA Grapalat" w:hAnsi="GHEA Grapalat"/>
          <w:sz w:val="20"/>
          <w:szCs w:val="20"/>
          <w:lang w:val="hy-AM"/>
        </w:rPr>
        <w:t>ինը հարյուր հիսուներկու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)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875516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875516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506B63">
        <w:rPr>
          <w:rFonts w:ascii="GHEA Grapalat" w:hAnsi="GHEA Grapalat"/>
          <w:sz w:val="20"/>
          <w:szCs w:val="20"/>
          <w:lang w:val="hy-AM"/>
        </w:rPr>
        <w:t>դրամ</w:t>
      </w:r>
      <w:r w:rsidR="00B73497">
        <w:rPr>
          <w:rFonts w:ascii="GHEA Grapalat" w:hAnsi="GHEA Grapalat"/>
          <w:sz w:val="20"/>
          <w:szCs w:val="20"/>
          <w:lang w:val="hy-AM"/>
        </w:rPr>
        <w:t>։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83" w:rsidRDefault="0038371C" w:rsidP="0064027E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BB2152">
        <w:rPr>
          <w:rFonts w:ascii="GHEA Grapalat" w:hAnsi="GHEA Grapalat"/>
          <w:sz w:val="20"/>
          <w:szCs w:val="20"/>
          <w:lang w:val="hy-AM"/>
        </w:rPr>
        <w:t xml:space="preserve">Անահիտ Արտուշի Ջանոյանին 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0E7B83" w:rsidRPr="00B35B51">
        <w:rPr>
          <w:rFonts w:ascii="GHEA Grapalat" w:hAnsi="GHEA Grapalat"/>
          <w:sz w:val="20"/>
          <w:szCs w:val="20"/>
          <w:lang w:val="hy-AM"/>
        </w:rPr>
        <w:t>ճ</w:t>
      </w:r>
      <w:r w:rsidR="005D00C7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Pr="0038371C" w:rsidRDefault="00A427AB" w:rsidP="001D5D77">
      <w:pPr>
        <w:jc w:val="right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  <w:r w:rsidR="008A53F2"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</w:t>
      </w:r>
      <w:r w:rsidR="0038371C">
        <w:rPr>
          <w:rFonts w:ascii="GHEA Grapalat" w:hAnsi="GHEA Grapalat"/>
          <w:b/>
          <w:lang w:val="hy-AM"/>
        </w:rPr>
        <w:t xml:space="preserve">        </w:t>
      </w:r>
      <w:r w:rsidR="001D5D77">
        <w:rPr>
          <w:rFonts w:ascii="GHEA Grapalat" w:hAnsi="GHEA Grapalat"/>
          <w:b/>
          <w:lang w:val="hy-AM"/>
        </w:rPr>
        <w:t xml:space="preserve">                         </w:t>
      </w:r>
    </w:p>
    <w:p w:rsidR="00D836AD" w:rsidRPr="0038371C" w:rsidRDefault="009B0D9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38371C">
        <w:rPr>
          <w:rFonts w:ascii="GHEA Grapalat" w:hAnsi="GHEA Grapalat"/>
          <w:b/>
          <w:lang w:val="hy-AM"/>
        </w:rPr>
        <w:t>Կ.ԲԱԴԱԼՅԱՆ</w:t>
      </w:r>
    </w:p>
    <w:p w:rsidR="00D836AD" w:rsidRPr="0038371C" w:rsidRDefault="0086778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38371C">
        <w:rPr>
          <w:rFonts w:ascii="GHEA Grapalat" w:hAnsi="GHEA Grapalat"/>
          <w:b/>
          <w:lang w:val="hy-AM"/>
        </w:rPr>
        <w:t>Մ</w:t>
      </w:r>
      <w:r w:rsidR="00D836AD" w:rsidRPr="0038371C">
        <w:rPr>
          <w:rFonts w:ascii="GHEA Grapalat" w:hAnsi="GHEA Grapalat"/>
          <w:b/>
          <w:lang w:val="hy-AM"/>
        </w:rPr>
        <w:t>.</w:t>
      </w:r>
      <w:r w:rsidRPr="0038371C">
        <w:rPr>
          <w:rFonts w:ascii="GHEA Grapalat" w:hAnsi="GHEA Grapalat"/>
          <w:b/>
          <w:lang w:val="hy-AM"/>
        </w:rPr>
        <w:t>ՄԿՐՏՉՅԱՆ</w:t>
      </w:r>
    </w:p>
    <w:p w:rsidR="00AF0675" w:rsidRPr="00FA0449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38371C">
        <w:rPr>
          <w:rFonts w:ascii="GHEA Grapalat" w:hAnsi="GHEA Grapalat"/>
          <w:b/>
          <w:lang w:val="hy-AM"/>
        </w:rPr>
        <w:t>Ա.</w:t>
      </w:r>
      <w:r w:rsidR="001D5D77">
        <w:rPr>
          <w:rFonts w:ascii="GHEA Grapalat" w:hAnsi="GHEA Grapalat"/>
          <w:b/>
          <w:lang w:val="hy-AM"/>
        </w:rPr>
        <w:t>ՉԱԽՈՅԱՆ</w:t>
      </w:r>
    </w:p>
    <w:p w:rsidR="00A4146C" w:rsidRPr="00741D1B" w:rsidRDefault="00741D1B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 w:rsidRPr="00741D1B">
        <w:rPr>
          <w:rFonts w:ascii="GHEA Grapalat" w:hAnsi="GHEA Grapalat"/>
          <w:b/>
          <w:lang w:val="hy-AM"/>
        </w:rPr>
        <w:t>Շ</w:t>
      </w:r>
      <w:r w:rsidRPr="00741D1B">
        <w:rPr>
          <w:rFonts w:ascii="GHEA Grapalat" w:eastAsia="MS Mincho" w:hAnsi="MS Mincho" w:cs="MS Mincho"/>
          <w:b/>
          <w:lang w:val="hy-AM"/>
        </w:rPr>
        <w:t>․</w:t>
      </w:r>
      <w:r w:rsidRPr="00741D1B">
        <w:rPr>
          <w:rFonts w:ascii="GHEA Grapalat" w:eastAsia="MS Mincho" w:hAnsi="GHEA Grapalat" w:cs="MS Mincho"/>
          <w:b/>
          <w:lang w:val="hy-AM"/>
        </w:rPr>
        <w:t>ՀԱԿՈԲՅԱՆ</w:t>
      </w:r>
    </w:p>
    <w:p w:rsidR="008A53F2" w:rsidRPr="003E7F25" w:rsidRDefault="008A53F2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A4146C" w:rsidRPr="003E7F25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B934C1" w:rsidRDefault="00D836AD" w:rsidP="00A4146C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B934C1">
        <w:rPr>
          <w:rFonts w:ascii="GHEA Grapalat" w:hAnsi="GHEA Grapalat"/>
          <w:sz w:val="18"/>
          <w:szCs w:val="18"/>
          <w:lang w:val="hy-AM"/>
        </w:rPr>
        <w:t>Շ</w:t>
      </w:r>
      <w:r w:rsidR="00B934C1">
        <w:rPr>
          <w:rFonts w:ascii="MS Mincho" w:eastAsia="MS Mincho" w:hAnsi="MS Mincho" w:cs="MS Mincho"/>
          <w:sz w:val="18"/>
          <w:szCs w:val="18"/>
          <w:lang w:val="hy-AM"/>
        </w:rPr>
        <w:t xml:space="preserve">․ </w:t>
      </w:r>
      <w:r w:rsidR="00B934C1" w:rsidRPr="00B934C1">
        <w:rPr>
          <w:rFonts w:ascii="GHEA Grapalat" w:eastAsia="MS Mincho" w:hAnsi="GHEA Grapalat" w:cs="MS Mincho"/>
          <w:sz w:val="18"/>
          <w:szCs w:val="18"/>
          <w:lang w:val="hy-AM"/>
        </w:rPr>
        <w:t>Հակոբյան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4812C4" w:rsidRPr="00B24AE3" w:rsidRDefault="004812C4" w:rsidP="00D836AD">
      <w:pPr>
        <w:jc w:val="center"/>
        <w:rPr>
          <w:rFonts w:ascii="GHEA Grapalat" w:hAnsi="GHEA Grapalat"/>
          <w:b/>
          <w:lang w:val="hy-AM"/>
        </w:rPr>
      </w:pPr>
    </w:p>
    <w:p w:rsidR="004812C4" w:rsidRPr="00B24AE3" w:rsidRDefault="004812C4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BB2152" w:rsidRPr="0073096E">
        <w:rPr>
          <w:rFonts w:ascii="GHEA Grapalat" w:hAnsi="GHEA Grapalat"/>
          <w:b/>
          <w:lang w:val="hy-AM"/>
        </w:rPr>
        <w:t>ՔԱՂԱՔԱՑԻ</w:t>
      </w:r>
      <w:r w:rsidR="00BB2152">
        <w:rPr>
          <w:rFonts w:ascii="GHEA Grapalat" w:hAnsi="GHEA Grapalat"/>
          <w:b/>
          <w:lang w:val="hy-AM"/>
        </w:rPr>
        <w:t xml:space="preserve"> ԱՆԱՀԻՏ ԱՐՏՈՒՇԻ ՋԱՆՈՅԱՆԻՆ</w:t>
      </w:r>
      <w:r w:rsidR="00BB2152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BB2152" w:rsidRPr="00BB2152">
        <w:rPr>
          <w:rFonts w:ascii="GHEA Grapalat" w:hAnsi="GHEA Grapalat"/>
          <w:b/>
          <w:lang w:val="hy-AM"/>
        </w:rPr>
        <w:t xml:space="preserve">ԳՈՒՅՔԱՀԱՐԿԻ </w:t>
      </w:r>
      <w:r w:rsidR="00BB2152" w:rsidRPr="00FA0449">
        <w:rPr>
          <w:rFonts w:ascii="GHEA Grapalat" w:hAnsi="GHEA Grapalat"/>
          <w:b/>
          <w:lang w:val="hy-AM"/>
        </w:rPr>
        <w:t xml:space="preserve"> </w:t>
      </w:r>
      <w:r w:rsidR="00BB2152" w:rsidRPr="00FF1B2E">
        <w:rPr>
          <w:rFonts w:ascii="GHEA Grapalat" w:hAnsi="GHEA Grapalat"/>
          <w:b/>
          <w:lang w:val="hy-AM"/>
        </w:rPr>
        <w:t>20</w:t>
      </w:r>
      <w:r w:rsidR="00BB2152" w:rsidRPr="00BB2152">
        <w:rPr>
          <w:rFonts w:ascii="GHEA Grapalat" w:hAnsi="GHEA Grapalat"/>
          <w:b/>
          <w:lang w:val="hy-AM"/>
        </w:rPr>
        <w:t>1</w:t>
      </w:r>
      <w:r w:rsidR="00BB2152">
        <w:rPr>
          <w:rFonts w:ascii="GHEA Grapalat" w:hAnsi="GHEA Grapalat"/>
          <w:b/>
          <w:lang w:val="hy-AM"/>
        </w:rPr>
        <w:t>7</w:t>
      </w:r>
      <w:r w:rsidR="00BB2152" w:rsidRPr="00BB2152">
        <w:rPr>
          <w:rFonts w:ascii="GHEA Grapalat" w:hAnsi="GHEA Grapalat"/>
          <w:b/>
          <w:lang w:val="hy-AM"/>
        </w:rPr>
        <w:t xml:space="preserve"> </w:t>
      </w:r>
      <w:r w:rsidR="00BB2152">
        <w:rPr>
          <w:rFonts w:ascii="GHEA Grapalat" w:hAnsi="GHEA Grapalat"/>
          <w:b/>
          <w:lang w:val="hy-AM"/>
        </w:rPr>
        <w:t>ԹՎԱԿԱՆԻ ՍԵՊՏԵՄԲԵՐ  ԱՄՍԻՑ  ՄԻՆՉԵՎ 2</w:t>
      </w:r>
      <w:r w:rsidR="00BB2152" w:rsidRPr="00FF1B2E">
        <w:rPr>
          <w:rFonts w:ascii="GHEA Grapalat" w:hAnsi="GHEA Grapalat"/>
          <w:b/>
          <w:lang w:val="hy-AM"/>
        </w:rPr>
        <w:t>02</w:t>
      </w:r>
      <w:r w:rsidR="00BB2152">
        <w:rPr>
          <w:rFonts w:ascii="GHEA Grapalat" w:hAnsi="GHEA Grapalat"/>
          <w:b/>
          <w:lang w:val="hy-AM"/>
        </w:rPr>
        <w:t>3</w:t>
      </w:r>
      <w:r w:rsidR="00BB2152" w:rsidRPr="00FF1B2E">
        <w:rPr>
          <w:rFonts w:ascii="GHEA Grapalat" w:hAnsi="GHEA Grapalat"/>
          <w:b/>
          <w:lang w:val="hy-AM"/>
        </w:rPr>
        <w:t xml:space="preserve">  </w:t>
      </w:r>
      <w:r w:rsidR="00BB2152">
        <w:rPr>
          <w:rFonts w:ascii="GHEA Grapalat" w:hAnsi="GHEA Grapalat"/>
          <w:b/>
          <w:lang w:val="hy-AM"/>
        </w:rPr>
        <w:t>ԹՎԱԿԱՆ</w:t>
      </w:r>
      <w:r w:rsidR="00BB2152" w:rsidRPr="00FF1B2E">
        <w:rPr>
          <w:rFonts w:ascii="GHEA Grapalat" w:hAnsi="GHEA Grapalat"/>
          <w:b/>
          <w:lang w:val="hy-AM"/>
        </w:rPr>
        <w:t xml:space="preserve">Ի </w:t>
      </w:r>
      <w:r w:rsidR="00BB2152">
        <w:rPr>
          <w:rFonts w:ascii="GHEA Grapalat" w:hAnsi="GHEA Grapalat"/>
          <w:b/>
          <w:lang w:val="hy-AM"/>
        </w:rPr>
        <w:t xml:space="preserve">ՓԵՏՐՎԱՐ  ԱՄԻՍԸ ՆԵՐԱՌՅԱԼ  ԸՆԿԱԾ ԺԱՄԱՆԱԿԱՇՐՋԱՆԻ </w:t>
      </w:r>
      <w:r w:rsidR="00BB2152" w:rsidRPr="00FF1B2E">
        <w:rPr>
          <w:rFonts w:ascii="GHEA Grapalat" w:hAnsi="GHEA Grapalat"/>
          <w:b/>
          <w:lang w:val="hy-AM"/>
        </w:rPr>
        <w:t>ՄԱՅՐ ԳՈՒՄԱՐՆԵՐԻ ԵՎ ՏՈՒՅԺ</w:t>
      </w:r>
      <w:r w:rsidR="00BB2152" w:rsidRPr="00BB2152">
        <w:rPr>
          <w:rFonts w:ascii="GHEA Grapalat" w:hAnsi="GHEA Grapalat"/>
          <w:b/>
          <w:lang w:val="hy-AM"/>
        </w:rPr>
        <w:t>ԵՐ</w:t>
      </w:r>
      <w:r w:rsidR="00BB2152" w:rsidRPr="00FF1B2E">
        <w:rPr>
          <w:rFonts w:ascii="GHEA Grapalat" w:hAnsi="GHEA Grapalat"/>
          <w:b/>
          <w:lang w:val="hy-AM"/>
        </w:rPr>
        <w:t xml:space="preserve">Ի </w:t>
      </w:r>
      <w:r w:rsidR="00BB2152" w:rsidRPr="00BB2152">
        <w:rPr>
          <w:rFonts w:ascii="GHEA Grapalat" w:hAnsi="GHEA Grapalat"/>
          <w:b/>
          <w:lang w:val="hy-AM"/>
        </w:rPr>
        <w:t>ՎՃԱՐՈՒՄՆԵՐԻ</w:t>
      </w:r>
      <w:r w:rsidR="00BB2152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A761A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577F66">
        <w:rPr>
          <w:rFonts w:ascii="GHEA Grapalat" w:hAnsi="GHEA Grapalat"/>
          <w:sz w:val="20"/>
          <w:szCs w:val="20"/>
          <w:lang w:val="hy-AM"/>
        </w:rPr>
        <w:t>Անահիտ Արտուշի Ջանոյանին սեփ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>
        <w:rPr>
          <w:rFonts w:ascii="GHEA Grapalat" w:hAnsi="GHEA Grapalat"/>
          <w:sz w:val="20"/>
          <w:szCs w:val="20"/>
          <w:lang w:val="hy-AM"/>
        </w:rPr>
        <w:t xml:space="preserve">գույքահարկի 2017 թվականի 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սեպտեմբեր </w:t>
      </w:r>
      <w:r>
        <w:rPr>
          <w:rFonts w:ascii="GHEA Grapalat" w:hAnsi="GHEA Grapalat"/>
          <w:sz w:val="20"/>
          <w:szCs w:val="20"/>
          <w:lang w:val="hy-AM"/>
        </w:rPr>
        <w:t>ամսից մինչև 202</w:t>
      </w:r>
      <w:r w:rsidR="00577F66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փետրվար </w:t>
      </w:r>
      <w:r>
        <w:rPr>
          <w:rFonts w:ascii="GHEA Grapalat" w:hAnsi="GHEA Grapalat"/>
          <w:sz w:val="20"/>
          <w:szCs w:val="20"/>
          <w:lang w:val="hy-AM"/>
        </w:rPr>
        <w:t xml:space="preserve"> ամիսը ներառյալ ընկած ժամանակաշրջանի մայր </w:t>
      </w:r>
      <w:r w:rsidRPr="00E71850">
        <w:rPr>
          <w:rFonts w:ascii="GHEA Grapalat" w:hAnsi="GHEA Grapalat"/>
          <w:sz w:val="20"/>
          <w:szCs w:val="20"/>
          <w:lang w:val="hy-AM"/>
        </w:rPr>
        <w:t>գ</w:t>
      </w:r>
      <w:r w:rsidRPr="00B56894">
        <w:rPr>
          <w:rFonts w:ascii="GHEA Grapalat" w:hAnsi="GHEA Grapalat"/>
          <w:sz w:val="20"/>
          <w:szCs w:val="20"/>
          <w:lang w:val="hy-AM"/>
        </w:rPr>
        <w:t>ու</w:t>
      </w:r>
      <w:r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Pr="003E7F25">
        <w:rPr>
          <w:rFonts w:ascii="GHEA Grapalat" w:hAnsi="GHEA Grapalat"/>
          <w:sz w:val="20"/>
          <w:szCs w:val="20"/>
          <w:lang w:val="hy-AM"/>
        </w:rPr>
        <w:t>եր</w:t>
      </w:r>
      <w:r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Pr="00C55324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1C3">
        <w:rPr>
          <w:rFonts w:ascii="GHEA Grapalat" w:hAnsi="GHEA Grapalat"/>
          <w:sz w:val="20"/>
          <w:szCs w:val="20"/>
          <w:lang w:val="hy-AM"/>
        </w:rPr>
        <w:t>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2E5199">
        <w:rPr>
          <w:rFonts w:ascii="GHEA Grapalat" w:hAnsi="GHEA Grapalat"/>
          <w:sz w:val="20"/>
          <w:szCs w:val="20"/>
          <w:lang w:val="hy-AM"/>
        </w:rPr>
        <w:t xml:space="preserve">2-րդ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մասի,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E13373" w:rsidRPr="0073096E">
        <w:rPr>
          <w:rFonts w:ascii="GHEA Grapalat" w:hAnsi="GHEA Grapalat"/>
          <w:b/>
          <w:lang w:val="hy-AM"/>
        </w:rPr>
        <w:t>ՔԱՂԱՔԱՑԻ</w:t>
      </w:r>
      <w:r w:rsidR="00E13373">
        <w:rPr>
          <w:rFonts w:ascii="GHEA Grapalat" w:hAnsi="GHEA Grapalat"/>
          <w:b/>
          <w:lang w:val="hy-AM"/>
        </w:rPr>
        <w:t xml:space="preserve"> ԱՆԱՀԻՏ ԱՐՏՈՒՇԻ ՋԱՆՈՅԱՆԻՆ</w:t>
      </w:r>
      <w:r w:rsidR="00E13373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E13373" w:rsidRPr="00E13373">
        <w:rPr>
          <w:rFonts w:ascii="GHEA Grapalat" w:hAnsi="GHEA Grapalat"/>
          <w:b/>
          <w:lang w:val="hy-AM"/>
        </w:rPr>
        <w:t xml:space="preserve">ԳՈՒՅՔԱՀԱՐԿԻ </w:t>
      </w:r>
      <w:r w:rsidR="00E13373" w:rsidRPr="00FA0449">
        <w:rPr>
          <w:rFonts w:ascii="GHEA Grapalat" w:hAnsi="GHEA Grapalat"/>
          <w:b/>
          <w:lang w:val="hy-AM"/>
        </w:rPr>
        <w:t xml:space="preserve"> </w:t>
      </w:r>
      <w:r w:rsidR="00E13373" w:rsidRPr="00FF1B2E">
        <w:rPr>
          <w:rFonts w:ascii="GHEA Grapalat" w:hAnsi="GHEA Grapalat"/>
          <w:b/>
          <w:lang w:val="hy-AM"/>
        </w:rPr>
        <w:t>20</w:t>
      </w:r>
      <w:r w:rsidR="00E13373" w:rsidRPr="00E13373">
        <w:rPr>
          <w:rFonts w:ascii="GHEA Grapalat" w:hAnsi="GHEA Grapalat"/>
          <w:b/>
          <w:lang w:val="hy-AM"/>
        </w:rPr>
        <w:t>1</w:t>
      </w:r>
      <w:r w:rsidR="00E13373">
        <w:rPr>
          <w:rFonts w:ascii="GHEA Grapalat" w:hAnsi="GHEA Grapalat"/>
          <w:b/>
          <w:lang w:val="hy-AM"/>
        </w:rPr>
        <w:t>7</w:t>
      </w:r>
      <w:r w:rsidR="00E13373" w:rsidRPr="00E13373">
        <w:rPr>
          <w:rFonts w:ascii="GHEA Grapalat" w:hAnsi="GHEA Grapalat"/>
          <w:b/>
          <w:lang w:val="hy-AM"/>
        </w:rPr>
        <w:t xml:space="preserve"> </w:t>
      </w:r>
      <w:r w:rsidR="00E13373">
        <w:rPr>
          <w:rFonts w:ascii="GHEA Grapalat" w:hAnsi="GHEA Grapalat"/>
          <w:b/>
          <w:lang w:val="hy-AM"/>
        </w:rPr>
        <w:t>ԹՎԱԿԱՆԻ ՍԵՊՏԵՄԲԵՐ  ԱՄՍԻՑ  ՄԻՆՉԵՎ 2</w:t>
      </w:r>
      <w:r w:rsidR="00E13373" w:rsidRPr="00FF1B2E">
        <w:rPr>
          <w:rFonts w:ascii="GHEA Grapalat" w:hAnsi="GHEA Grapalat"/>
          <w:b/>
          <w:lang w:val="hy-AM"/>
        </w:rPr>
        <w:t>02</w:t>
      </w:r>
      <w:r w:rsidR="00E13373">
        <w:rPr>
          <w:rFonts w:ascii="GHEA Grapalat" w:hAnsi="GHEA Grapalat"/>
          <w:b/>
          <w:lang w:val="hy-AM"/>
        </w:rPr>
        <w:t>3</w:t>
      </w:r>
      <w:r w:rsidR="00E13373" w:rsidRPr="00FF1B2E">
        <w:rPr>
          <w:rFonts w:ascii="GHEA Grapalat" w:hAnsi="GHEA Grapalat"/>
          <w:b/>
          <w:lang w:val="hy-AM"/>
        </w:rPr>
        <w:t xml:space="preserve">  </w:t>
      </w:r>
      <w:r w:rsidR="00E13373">
        <w:rPr>
          <w:rFonts w:ascii="GHEA Grapalat" w:hAnsi="GHEA Grapalat"/>
          <w:b/>
          <w:lang w:val="hy-AM"/>
        </w:rPr>
        <w:t>ԹՎԱԿԱՆ</w:t>
      </w:r>
      <w:r w:rsidR="00E13373" w:rsidRPr="00FF1B2E">
        <w:rPr>
          <w:rFonts w:ascii="GHEA Grapalat" w:hAnsi="GHEA Grapalat"/>
          <w:b/>
          <w:lang w:val="hy-AM"/>
        </w:rPr>
        <w:t xml:space="preserve">Ի </w:t>
      </w:r>
      <w:r w:rsidR="00E13373">
        <w:rPr>
          <w:rFonts w:ascii="GHEA Grapalat" w:hAnsi="GHEA Grapalat"/>
          <w:b/>
          <w:lang w:val="hy-AM"/>
        </w:rPr>
        <w:t xml:space="preserve">ՓԵՏՐՎԱՐ  ԱՄԻՍԸ ՆԵՐԱՌՅԱԼ  ԸՆԿԱԾ ԺԱՄԱՆԱԿԱՇՐՋԱՆԻ </w:t>
      </w:r>
      <w:r w:rsidR="00E13373" w:rsidRPr="00FF1B2E">
        <w:rPr>
          <w:rFonts w:ascii="GHEA Grapalat" w:hAnsi="GHEA Grapalat"/>
          <w:b/>
          <w:lang w:val="hy-AM"/>
        </w:rPr>
        <w:t>ՄԱՅՐ ԳՈՒՄԱՐՆԵՐԻ ԵՎ ՏՈՒՅԺ</w:t>
      </w:r>
      <w:r w:rsidR="00E13373" w:rsidRPr="00E13373">
        <w:rPr>
          <w:rFonts w:ascii="GHEA Grapalat" w:hAnsi="GHEA Grapalat"/>
          <w:b/>
          <w:lang w:val="hy-AM"/>
        </w:rPr>
        <w:t>ԵՐ</w:t>
      </w:r>
      <w:r w:rsidR="00E13373" w:rsidRPr="00FF1B2E">
        <w:rPr>
          <w:rFonts w:ascii="GHEA Grapalat" w:hAnsi="GHEA Grapalat"/>
          <w:b/>
          <w:lang w:val="hy-AM"/>
        </w:rPr>
        <w:t xml:space="preserve">Ի </w:t>
      </w:r>
      <w:r w:rsidR="00E13373" w:rsidRPr="00E13373">
        <w:rPr>
          <w:rFonts w:ascii="GHEA Grapalat" w:hAnsi="GHEA Grapalat"/>
          <w:b/>
          <w:lang w:val="hy-AM"/>
        </w:rPr>
        <w:t>ՎՃԱՐՈՒՄՆԵՐԻ</w:t>
      </w:r>
      <w:r w:rsidR="00E13373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E13373">
        <w:rPr>
          <w:rFonts w:ascii="GHEA Grapalat" w:hAnsi="GHEA Grapalat"/>
          <w:b/>
          <w:lang w:val="hy-AM"/>
        </w:rPr>
        <w:t>3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522787" w:rsidRDefault="00522787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A6493B">
        <w:rPr>
          <w:rFonts w:ascii="GHEA Grapalat" w:hAnsi="GHEA Grapalat"/>
          <w:sz w:val="20"/>
          <w:szCs w:val="20"/>
          <w:lang w:val="hy-AM"/>
        </w:rPr>
        <w:t>Ք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Անահիտ Արտուշի Ջանոյանին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>սեփ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գույքահարկի 2017 թվականի 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սեպտեմբեր ամսից </w:t>
      </w:r>
      <w:r w:rsidR="00A6493B">
        <w:rPr>
          <w:rFonts w:ascii="GHEA Grapalat" w:hAnsi="GHEA Grapalat"/>
          <w:sz w:val="20"/>
          <w:szCs w:val="20"/>
          <w:lang w:val="hy-AM"/>
        </w:rPr>
        <w:t>մինչև 202</w:t>
      </w:r>
      <w:r w:rsidR="00577F66">
        <w:rPr>
          <w:rFonts w:ascii="GHEA Grapalat" w:hAnsi="GHEA Grapalat"/>
          <w:sz w:val="20"/>
          <w:szCs w:val="20"/>
          <w:lang w:val="hy-AM"/>
        </w:rPr>
        <w:t>3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փետրվար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ամիսը ներառյալ ընկած ժամանակաշրջանի մայր </w:t>
      </w:r>
      <w:r w:rsidR="00A6493B" w:rsidRPr="00E71850">
        <w:rPr>
          <w:rFonts w:ascii="GHEA Grapalat" w:hAnsi="GHEA Grapalat"/>
          <w:sz w:val="20"/>
          <w:szCs w:val="20"/>
          <w:lang w:val="hy-AM"/>
        </w:rPr>
        <w:t>գ</w:t>
      </w:r>
      <w:r w:rsidR="00A6493B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ն</w:t>
      </w:r>
      <w:r w:rsidR="00A6493B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</w:t>
      </w:r>
      <w:r w:rsidR="00A6493B">
        <w:rPr>
          <w:rFonts w:ascii="GHEA Grapalat" w:hAnsi="GHEA Grapalat"/>
          <w:sz w:val="20"/>
          <w:szCs w:val="20"/>
          <w:lang w:val="hy-AM"/>
        </w:rPr>
        <w:t>սահմանել</w:t>
      </w:r>
      <w:r w:rsidR="00175FDE">
        <w:rPr>
          <w:rFonts w:ascii="GHEA Grapalat" w:hAnsi="GHEA Grapalat"/>
          <w:sz w:val="20"/>
          <w:szCs w:val="20"/>
          <w:lang w:val="hy-AM"/>
        </w:rPr>
        <w:t>ու 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3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562A7"/>
    <w:rsid w:val="000709B2"/>
    <w:rsid w:val="00091BF8"/>
    <w:rsid w:val="000A6949"/>
    <w:rsid w:val="000C4B38"/>
    <w:rsid w:val="000C541C"/>
    <w:rsid w:val="000E6A04"/>
    <w:rsid w:val="000E7B83"/>
    <w:rsid w:val="000F58BC"/>
    <w:rsid w:val="000F6611"/>
    <w:rsid w:val="0011197A"/>
    <w:rsid w:val="001366B6"/>
    <w:rsid w:val="00142584"/>
    <w:rsid w:val="00143534"/>
    <w:rsid w:val="00153963"/>
    <w:rsid w:val="00160FBC"/>
    <w:rsid w:val="001664CE"/>
    <w:rsid w:val="00175FDE"/>
    <w:rsid w:val="00177669"/>
    <w:rsid w:val="001912A9"/>
    <w:rsid w:val="00197B9E"/>
    <w:rsid w:val="001B019A"/>
    <w:rsid w:val="001C7D53"/>
    <w:rsid w:val="001D5D77"/>
    <w:rsid w:val="001E2898"/>
    <w:rsid w:val="001E4F4C"/>
    <w:rsid w:val="001E7734"/>
    <w:rsid w:val="001F5FA8"/>
    <w:rsid w:val="00201072"/>
    <w:rsid w:val="00210440"/>
    <w:rsid w:val="002112B6"/>
    <w:rsid w:val="00230FD5"/>
    <w:rsid w:val="00236D48"/>
    <w:rsid w:val="00243176"/>
    <w:rsid w:val="00243934"/>
    <w:rsid w:val="00247ADA"/>
    <w:rsid w:val="00247C9A"/>
    <w:rsid w:val="00252703"/>
    <w:rsid w:val="00266F46"/>
    <w:rsid w:val="00280E47"/>
    <w:rsid w:val="002840AB"/>
    <w:rsid w:val="00284664"/>
    <w:rsid w:val="002863F7"/>
    <w:rsid w:val="002939D4"/>
    <w:rsid w:val="002E07DA"/>
    <w:rsid w:val="002E3B76"/>
    <w:rsid w:val="002E4FFA"/>
    <w:rsid w:val="002E5199"/>
    <w:rsid w:val="002F6C2A"/>
    <w:rsid w:val="003101C3"/>
    <w:rsid w:val="00316B71"/>
    <w:rsid w:val="003211CF"/>
    <w:rsid w:val="00321959"/>
    <w:rsid w:val="003302F0"/>
    <w:rsid w:val="00353C1D"/>
    <w:rsid w:val="0037265A"/>
    <w:rsid w:val="0038371C"/>
    <w:rsid w:val="003865A2"/>
    <w:rsid w:val="003B0BB1"/>
    <w:rsid w:val="003D79D5"/>
    <w:rsid w:val="003E7F25"/>
    <w:rsid w:val="00410EC1"/>
    <w:rsid w:val="00420E65"/>
    <w:rsid w:val="004228BE"/>
    <w:rsid w:val="00423124"/>
    <w:rsid w:val="00424639"/>
    <w:rsid w:val="00452DF9"/>
    <w:rsid w:val="004812C4"/>
    <w:rsid w:val="0048227F"/>
    <w:rsid w:val="004A6F74"/>
    <w:rsid w:val="004B1645"/>
    <w:rsid w:val="004D13B5"/>
    <w:rsid w:val="00506B63"/>
    <w:rsid w:val="005112FD"/>
    <w:rsid w:val="005201E1"/>
    <w:rsid w:val="00522787"/>
    <w:rsid w:val="005442E6"/>
    <w:rsid w:val="00553080"/>
    <w:rsid w:val="0055769F"/>
    <w:rsid w:val="00577F66"/>
    <w:rsid w:val="00595626"/>
    <w:rsid w:val="00597DF7"/>
    <w:rsid w:val="005C02F5"/>
    <w:rsid w:val="005C6076"/>
    <w:rsid w:val="005D00C7"/>
    <w:rsid w:val="005F0ADD"/>
    <w:rsid w:val="005F1198"/>
    <w:rsid w:val="005F75AC"/>
    <w:rsid w:val="00610155"/>
    <w:rsid w:val="0062094B"/>
    <w:rsid w:val="0062535E"/>
    <w:rsid w:val="0064027E"/>
    <w:rsid w:val="006522C1"/>
    <w:rsid w:val="00655D2D"/>
    <w:rsid w:val="006579CC"/>
    <w:rsid w:val="00664FD0"/>
    <w:rsid w:val="00667A4F"/>
    <w:rsid w:val="006724F3"/>
    <w:rsid w:val="00693B7B"/>
    <w:rsid w:val="0069703E"/>
    <w:rsid w:val="006A0CF3"/>
    <w:rsid w:val="006A1E91"/>
    <w:rsid w:val="006A6785"/>
    <w:rsid w:val="006C3223"/>
    <w:rsid w:val="006C5A3F"/>
    <w:rsid w:val="006C6C51"/>
    <w:rsid w:val="006E64A2"/>
    <w:rsid w:val="007032EE"/>
    <w:rsid w:val="007055F0"/>
    <w:rsid w:val="007071C4"/>
    <w:rsid w:val="007154CA"/>
    <w:rsid w:val="0073096E"/>
    <w:rsid w:val="00741D1B"/>
    <w:rsid w:val="00754991"/>
    <w:rsid w:val="00761972"/>
    <w:rsid w:val="00767E31"/>
    <w:rsid w:val="00774A18"/>
    <w:rsid w:val="007972EC"/>
    <w:rsid w:val="007D03CB"/>
    <w:rsid w:val="007D2ED9"/>
    <w:rsid w:val="007E34B7"/>
    <w:rsid w:val="00835778"/>
    <w:rsid w:val="00840F31"/>
    <w:rsid w:val="00845A2A"/>
    <w:rsid w:val="00847D10"/>
    <w:rsid w:val="00861397"/>
    <w:rsid w:val="008627EC"/>
    <w:rsid w:val="00867782"/>
    <w:rsid w:val="00870A2F"/>
    <w:rsid w:val="0087260F"/>
    <w:rsid w:val="00875516"/>
    <w:rsid w:val="00877A1D"/>
    <w:rsid w:val="008853F8"/>
    <w:rsid w:val="008A53F2"/>
    <w:rsid w:val="008B184C"/>
    <w:rsid w:val="008C38ED"/>
    <w:rsid w:val="008D70E6"/>
    <w:rsid w:val="008F19AC"/>
    <w:rsid w:val="008F5F79"/>
    <w:rsid w:val="00907498"/>
    <w:rsid w:val="00912E25"/>
    <w:rsid w:val="00912FB4"/>
    <w:rsid w:val="00940177"/>
    <w:rsid w:val="00954B84"/>
    <w:rsid w:val="00967436"/>
    <w:rsid w:val="00967E0C"/>
    <w:rsid w:val="00974D85"/>
    <w:rsid w:val="009759F7"/>
    <w:rsid w:val="009802AC"/>
    <w:rsid w:val="0098204A"/>
    <w:rsid w:val="009A0D59"/>
    <w:rsid w:val="009A3BC9"/>
    <w:rsid w:val="009B0D9F"/>
    <w:rsid w:val="009B2475"/>
    <w:rsid w:val="009C05DD"/>
    <w:rsid w:val="009C6493"/>
    <w:rsid w:val="009E3B81"/>
    <w:rsid w:val="009E5972"/>
    <w:rsid w:val="009E5FB6"/>
    <w:rsid w:val="009F4786"/>
    <w:rsid w:val="00A07AFC"/>
    <w:rsid w:val="00A37247"/>
    <w:rsid w:val="00A40A64"/>
    <w:rsid w:val="00A4146C"/>
    <w:rsid w:val="00A41E0A"/>
    <w:rsid w:val="00A427AB"/>
    <w:rsid w:val="00A50F29"/>
    <w:rsid w:val="00A5566B"/>
    <w:rsid w:val="00A56EDD"/>
    <w:rsid w:val="00A6493B"/>
    <w:rsid w:val="00A7481B"/>
    <w:rsid w:val="00A82269"/>
    <w:rsid w:val="00AA4C42"/>
    <w:rsid w:val="00AA761A"/>
    <w:rsid w:val="00AB40A9"/>
    <w:rsid w:val="00AB69E1"/>
    <w:rsid w:val="00AC0640"/>
    <w:rsid w:val="00AC506D"/>
    <w:rsid w:val="00AC6C1A"/>
    <w:rsid w:val="00AE1EA5"/>
    <w:rsid w:val="00AE4E05"/>
    <w:rsid w:val="00AE66DF"/>
    <w:rsid w:val="00AF0675"/>
    <w:rsid w:val="00B05DF6"/>
    <w:rsid w:val="00B071DF"/>
    <w:rsid w:val="00B24AE3"/>
    <w:rsid w:val="00B272D3"/>
    <w:rsid w:val="00B333EA"/>
    <w:rsid w:val="00B55471"/>
    <w:rsid w:val="00B73497"/>
    <w:rsid w:val="00B7422B"/>
    <w:rsid w:val="00B934C1"/>
    <w:rsid w:val="00BA7774"/>
    <w:rsid w:val="00BB2152"/>
    <w:rsid w:val="00BC131E"/>
    <w:rsid w:val="00BC1857"/>
    <w:rsid w:val="00BC4C98"/>
    <w:rsid w:val="00BC6453"/>
    <w:rsid w:val="00C00B5D"/>
    <w:rsid w:val="00C17BC0"/>
    <w:rsid w:val="00C232AC"/>
    <w:rsid w:val="00C47840"/>
    <w:rsid w:val="00C6095A"/>
    <w:rsid w:val="00C613ED"/>
    <w:rsid w:val="00C61D16"/>
    <w:rsid w:val="00C64484"/>
    <w:rsid w:val="00C72CBC"/>
    <w:rsid w:val="00C9341C"/>
    <w:rsid w:val="00CB7732"/>
    <w:rsid w:val="00CB7E23"/>
    <w:rsid w:val="00CC5037"/>
    <w:rsid w:val="00CD0C76"/>
    <w:rsid w:val="00CE60A3"/>
    <w:rsid w:val="00CF4CCB"/>
    <w:rsid w:val="00CF60F5"/>
    <w:rsid w:val="00D11E83"/>
    <w:rsid w:val="00D576A4"/>
    <w:rsid w:val="00D66226"/>
    <w:rsid w:val="00D72419"/>
    <w:rsid w:val="00D734F6"/>
    <w:rsid w:val="00D7401B"/>
    <w:rsid w:val="00D836AD"/>
    <w:rsid w:val="00D83D8C"/>
    <w:rsid w:val="00D90283"/>
    <w:rsid w:val="00D91145"/>
    <w:rsid w:val="00DA3DC8"/>
    <w:rsid w:val="00DB349D"/>
    <w:rsid w:val="00DB6B34"/>
    <w:rsid w:val="00DD4711"/>
    <w:rsid w:val="00DD77A5"/>
    <w:rsid w:val="00DF559D"/>
    <w:rsid w:val="00E13373"/>
    <w:rsid w:val="00E65ACD"/>
    <w:rsid w:val="00E70014"/>
    <w:rsid w:val="00E87B93"/>
    <w:rsid w:val="00EC503F"/>
    <w:rsid w:val="00EE1930"/>
    <w:rsid w:val="00EF43A4"/>
    <w:rsid w:val="00F05C7E"/>
    <w:rsid w:val="00F30F0E"/>
    <w:rsid w:val="00F338A1"/>
    <w:rsid w:val="00F379E4"/>
    <w:rsid w:val="00F6088C"/>
    <w:rsid w:val="00F95576"/>
    <w:rsid w:val="00FA0449"/>
    <w:rsid w:val="00FD32B7"/>
    <w:rsid w:val="00FE1628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Admin</cp:lastModifiedBy>
  <cp:revision>259</cp:revision>
  <cp:lastPrinted>2022-03-18T07:33:00Z</cp:lastPrinted>
  <dcterms:created xsi:type="dcterms:W3CDTF">2016-11-09T20:01:00Z</dcterms:created>
  <dcterms:modified xsi:type="dcterms:W3CDTF">2023-01-31T10:54:00Z</dcterms:modified>
</cp:coreProperties>
</file>